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2F" w:rsidRDefault="00C6232F" w:rsidP="00C6232F">
      <w:r>
        <w:t>Drage članice, dragi člani,</w:t>
      </w:r>
    </w:p>
    <w:p w:rsidR="00C6232F" w:rsidRDefault="00C6232F" w:rsidP="00C6232F">
      <w:r>
        <w:t xml:space="preserve">objavljamo razpis za tekmovanje v 7. razredu, ki nadaljuje lansko </w:t>
      </w:r>
      <w:r w:rsidRPr="00CA34D8">
        <w:rPr>
          <w:b/>
        </w:rPr>
        <w:t>dramsko noto</w:t>
      </w:r>
      <w:r>
        <w:t xml:space="preserve">. Tokrat nas pričakuje turistična tema, ki smo jo poskušali zajeti pod naslovom </w:t>
      </w:r>
      <w:r w:rsidRPr="00CA34D8">
        <w:rPr>
          <w:b/>
        </w:rPr>
        <w:t>FIND AND SEEK</w:t>
      </w:r>
      <w:r>
        <w:t xml:space="preserve">. </w:t>
      </w:r>
      <w:r w:rsidRPr="00F81578">
        <w:t xml:space="preserve">Učenci se prelevijo v </w:t>
      </w:r>
      <w:r w:rsidRPr="00F81578">
        <w:rPr>
          <w:b/>
        </w:rPr>
        <w:t>vodiče in angleško govoreče turiste</w:t>
      </w:r>
      <w:r w:rsidRPr="00F81578">
        <w:t xml:space="preserve">, </w:t>
      </w:r>
      <w:r w:rsidRPr="00CA34D8">
        <w:rPr>
          <w:b/>
        </w:rPr>
        <w:t>ki se podajo na lov na skrite zaklade</w:t>
      </w:r>
      <w:r>
        <w:rPr>
          <w:b/>
        </w:rPr>
        <w:t xml:space="preserve"> v</w:t>
      </w:r>
      <w:r w:rsidRPr="00CA34D8">
        <w:rPr>
          <w:b/>
        </w:rPr>
        <w:t xml:space="preserve"> domače</w:t>
      </w:r>
      <w:r>
        <w:rPr>
          <w:b/>
        </w:rPr>
        <w:t>m kraju</w:t>
      </w:r>
      <w:r w:rsidRPr="00F81578">
        <w:t xml:space="preserve">. V dogajanje se lahko vpletajo anekdote, </w:t>
      </w:r>
      <w:r>
        <w:t xml:space="preserve">kulturni šok </w:t>
      </w:r>
      <w:r w:rsidRPr="00F81578">
        <w:t xml:space="preserve">in </w:t>
      </w:r>
      <w:r>
        <w:t>raznoliki</w:t>
      </w:r>
      <w:r w:rsidRPr="00F81578">
        <w:t xml:space="preserve"> </w:t>
      </w:r>
      <w:r w:rsidR="00891925">
        <w:t>zapleti, s katerimi pokažejo</w:t>
      </w:r>
      <w:r>
        <w:t xml:space="preserve"> </w:t>
      </w:r>
      <w:r w:rsidRPr="00F81578">
        <w:t>pestrost in lepote domačega okolja</w:t>
      </w:r>
      <w:r>
        <w:t>.</w:t>
      </w:r>
    </w:p>
    <w:p w:rsidR="00C6232F" w:rsidRDefault="00C6232F" w:rsidP="00C6232F">
      <w:r>
        <w:t>Da bi učenci v svojih dramskih vlogah</w:t>
      </w:r>
      <w:r w:rsidRPr="00CF3313">
        <w:t xml:space="preserve"> </w:t>
      </w:r>
      <w:r>
        <w:t xml:space="preserve">čim bolje zaživeli, smo se v društvu odločili, da se </w:t>
      </w:r>
      <w:r w:rsidRPr="00202DE5">
        <w:rPr>
          <w:b/>
        </w:rPr>
        <w:t xml:space="preserve">poslovimo od </w:t>
      </w:r>
      <w:proofErr w:type="spellStart"/>
      <w:r w:rsidRPr="00202DE5">
        <w:rPr>
          <w:b/>
        </w:rPr>
        <w:t>voicethreada</w:t>
      </w:r>
      <w:proofErr w:type="spellEnd"/>
      <w:r>
        <w:t xml:space="preserve"> in pozdravimo </w:t>
      </w:r>
      <w:r w:rsidRPr="00202DE5">
        <w:rPr>
          <w:b/>
        </w:rPr>
        <w:t>mini filmčke</w:t>
      </w:r>
      <w:r>
        <w:t>, ki jih lahko izdelate kar s pametnim telefonom</w:t>
      </w:r>
      <w:r w:rsidR="002B2162">
        <w:t xml:space="preserve"> in/ali s šolsko kamero</w:t>
      </w:r>
      <w:r>
        <w:t xml:space="preserve">. </w:t>
      </w:r>
      <w:bookmarkStart w:id="0" w:name="_GoBack"/>
      <w:bookmarkEnd w:id="0"/>
    </w:p>
    <w:p w:rsidR="00C6232F" w:rsidRDefault="00C6232F" w:rsidP="00C6232F">
      <w:r w:rsidRPr="00202DE5">
        <w:rPr>
          <w:b/>
        </w:rPr>
        <w:t>Druge novosti</w:t>
      </w:r>
      <w:r>
        <w:t>, ki jih lahko natančneje preberete v spodaj pripetem razpisu in kriterijih, so še:</w:t>
      </w:r>
    </w:p>
    <w:p w:rsidR="00717A81" w:rsidRDefault="00717A81" w:rsidP="00717A81">
      <w:pPr>
        <w:pStyle w:val="ListParagraph"/>
        <w:numPr>
          <w:ilvl w:val="0"/>
          <w:numId w:val="1"/>
        </w:numPr>
      </w:pPr>
      <w:r>
        <w:t>spremenjeno poročanje šolskih rezultatov,</w:t>
      </w:r>
    </w:p>
    <w:p w:rsidR="00717A81" w:rsidRDefault="00717A81" w:rsidP="00717A81">
      <w:pPr>
        <w:pStyle w:val="ListParagraph"/>
        <w:numPr>
          <w:ilvl w:val="0"/>
          <w:numId w:val="1"/>
        </w:numPr>
      </w:pPr>
      <w:r>
        <w:t>aktivna udeležba sodelujočih učencev pred kamero z govorjenim besedilom,</w:t>
      </w:r>
    </w:p>
    <w:p w:rsidR="00C6232F" w:rsidRDefault="00C6232F" w:rsidP="00C6232F">
      <w:pPr>
        <w:pStyle w:val="ListParagraph"/>
        <w:numPr>
          <w:ilvl w:val="0"/>
          <w:numId w:val="1"/>
        </w:numPr>
      </w:pPr>
      <w:r>
        <w:t>uvedba tehničnega kriterija,</w:t>
      </w:r>
    </w:p>
    <w:p w:rsidR="00C6232F" w:rsidRDefault="00C6232F" w:rsidP="00C6232F">
      <w:pPr>
        <w:pStyle w:val="ListParagraph"/>
        <w:numPr>
          <w:ilvl w:val="0"/>
          <w:numId w:val="1"/>
        </w:numPr>
      </w:pPr>
      <w:r>
        <w:t>uvedba skripte in</w:t>
      </w:r>
    </w:p>
    <w:p w:rsidR="00C6232F" w:rsidRDefault="00C6232F" w:rsidP="00C6232F">
      <w:pPr>
        <w:pStyle w:val="ListParagraph"/>
        <w:numPr>
          <w:ilvl w:val="0"/>
          <w:numId w:val="1"/>
        </w:numPr>
      </w:pPr>
      <w:r>
        <w:t>oblikovanje uvodne špice.</w:t>
      </w:r>
    </w:p>
    <w:p w:rsidR="00C6232F" w:rsidRDefault="00C6232F" w:rsidP="00C6232F">
      <w:r w:rsidRPr="00202DE5">
        <w:rPr>
          <w:b/>
        </w:rPr>
        <w:t>Pomembni datumi</w:t>
      </w:r>
      <w:r>
        <w:t xml:space="preserve"> (la lažjo orientacijo) so:</w:t>
      </w:r>
    </w:p>
    <w:p w:rsidR="00C6232F" w:rsidRPr="00202DE5" w:rsidRDefault="00C6232F" w:rsidP="00C6232F">
      <w:pPr>
        <w:pStyle w:val="Odstavekseznama1"/>
        <w:autoSpaceDE w:val="0"/>
        <w:spacing w:after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color w:val="1E241E"/>
          <w:sz w:val="20"/>
          <w:szCs w:val="20"/>
          <w:lang w:val="sl-SI"/>
        </w:rPr>
        <w:t>Šolsko tekmovanje</w:t>
      </w:r>
      <w:r w:rsidRPr="001F399E">
        <w:rPr>
          <w:rFonts w:ascii="Arial" w:hAnsi="Arial" w:cs="Arial"/>
          <w:color w:val="1E241E"/>
          <w:sz w:val="20"/>
          <w:szCs w:val="20"/>
          <w:lang w:val="sl-SI"/>
        </w:rPr>
        <w:t xml:space="preserve">: </w:t>
      </w:r>
      <w:r w:rsidRPr="001F399E">
        <w:rPr>
          <w:rFonts w:ascii="Arial" w:hAnsi="Arial" w:cs="Arial"/>
          <w:color w:val="1E241E"/>
          <w:sz w:val="20"/>
          <w:szCs w:val="20"/>
          <w:lang w:val="sl-SI"/>
        </w:rPr>
        <w:tab/>
      </w:r>
      <w:r>
        <w:rPr>
          <w:rFonts w:ascii="Arial" w:hAnsi="Arial" w:cs="Arial"/>
          <w:color w:val="1E241E"/>
          <w:sz w:val="20"/>
          <w:szCs w:val="20"/>
          <w:lang w:val="sl-SI"/>
        </w:rPr>
        <w:t xml:space="preserve">   </w:t>
      </w:r>
      <w:r w:rsidRPr="001F399E">
        <w:rPr>
          <w:rFonts w:ascii="Arial" w:hAnsi="Arial" w:cs="Arial"/>
          <w:color w:val="1E241E"/>
          <w:sz w:val="20"/>
          <w:szCs w:val="20"/>
          <w:lang w:val="sl-SI"/>
        </w:rPr>
        <w:tab/>
      </w:r>
      <w:r>
        <w:rPr>
          <w:rFonts w:ascii="Arial" w:hAnsi="Arial" w:cs="Arial"/>
          <w:color w:val="1E241E"/>
          <w:sz w:val="20"/>
          <w:szCs w:val="20"/>
          <w:lang w:val="sl-SI"/>
        </w:rPr>
        <w:t xml:space="preserve">                 </w:t>
      </w:r>
      <w:r w:rsidRPr="00202DE5">
        <w:rPr>
          <w:rFonts w:ascii="Arial" w:hAnsi="Arial" w:cs="Arial"/>
          <w:sz w:val="20"/>
          <w:szCs w:val="20"/>
          <w:lang w:val="sl-SI"/>
        </w:rPr>
        <w:t>31. 1. 2019 (četrtek)</w:t>
      </w:r>
    </w:p>
    <w:p w:rsidR="00C6232F" w:rsidRPr="00A32DBF" w:rsidRDefault="00C6232F" w:rsidP="00C6232F">
      <w:pPr>
        <w:pStyle w:val="Odstavekseznama1"/>
        <w:autoSpaceDE w:val="0"/>
        <w:spacing w:after="0"/>
        <w:jc w:val="both"/>
        <w:rPr>
          <w:rFonts w:ascii="Arial" w:hAnsi="Arial" w:cs="Arial"/>
          <w:color w:val="1E241E"/>
          <w:sz w:val="20"/>
          <w:szCs w:val="20"/>
          <w:lang w:val="sl-SI"/>
        </w:rPr>
      </w:pPr>
      <w:r w:rsidRPr="00F81578">
        <w:rPr>
          <w:rFonts w:ascii="Arial" w:hAnsi="Arial" w:cs="Arial"/>
          <w:sz w:val="20"/>
          <w:szCs w:val="20"/>
          <w:lang w:val="sl-SI"/>
        </w:rPr>
        <w:t>Posredovanje rezultatov</w:t>
      </w:r>
      <w:r>
        <w:rPr>
          <w:rFonts w:ascii="Arial" w:hAnsi="Arial" w:cs="Arial"/>
          <w:sz w:val="20"/>
          <w:szCs w:val="20"/>
          <w:lang w:val="sl-SI"/>
        </w:rPr>
        <w:t xml:space="preserve"> šol.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tekm</w:t>
      </w:r>
      <w:proofErr w:type="spellEnd"/>
      <w:r>
        <w:rPr>
          <w:rFonts w:ascii="Arial" w:hAnsi="Arial" w:cs="Arial"/>
          <w:sz w:val="20"/>
          <w:szCs w:val="20"/>
          <w:lang w:val="sl-SI"/>
        </w:rPr>
        <w:t>.</w:t>
      </w:r>
      <w:r w:rsidRPr="00F81578">
        <w:rPr>
          <w:rFonts w:ascii="Arial" w:hAnsi="Arial" w:cs="Arial"/>
          <w:sz w:val="20"/>
          <w:szCs w:val="20"/>
          <w:lang w:val="sl-SI"/>
        </w:rPr>
        <w:t xml:space="preserve">:       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F81578">
        <w:rPr>
          <w:rFonts w:ascii="Arial" w:hAnsi="Arial" w:cs="Arial"/>
          <w:sz w:val="20"/>
          <w:szCs w:val="20"/>
          <w:lang w:val="sl-SI"/>
        </w:rPr>
        <w:t xml:space="preserve">    1. 2. 2019 (petek) do 10. 2. 2019 (nedelja)</w:t>
      </w:r>
    </w:p>
    <w:p w:rsidR="00C6232F" w:rsidRPr="001F399E" w:rsidRDefault="00C6232F" w:rsidP="00C6232F">
      <w:pPr>
        <w:pStyle w:val="Odstavekseznama1"/>
        <w:autoSpaceDE w:val="0"/>
        <w:spacing w:after="0"/>
        <w:jc w:val="both"/>
        <w:rPr>
          <w:rFonts w:ascii="Arial" w:hAnsi="Arial" w:cs="Arial"/>
          <w:color w:val="1E241E"/>
          <w:sz w:val="20"/>
          <w:szCs w:val="20"/>
          <w:lang w:val="sl-SI"/>
        </w:rPr>
      </w:pPr>
      <w:r>
        <w:rPr>
          <w:rFonts w:ascii="Arial" w:hAnsi="Arial" w:cs="Arial"/>
          <w:color w:val="1E241E"/>
          <w:sz w:val="20"/>
          <w:szCs w:val="20"/>
          <w:lang w:val="sl-SI"/>
        </w:rPr>
        <w:t>Državno tekmovanje</w:t>
      </w:r>
      <w:r w:rsidRPr="001F399E">
        <w:rPr>
          <w:rFonts w:ascii="Arial" w:hAnsi="Arial" w:cs="Arial"/>
          <w:color w:val="1E241E"/>
          <w:sz w:val="20"/>
          <w:szCs w:val="20"/>
          <w:lang w:val="sl-SI"/>
        </w:rPr>
        <w:t xml:space="preserve">: </w:t>
      </w:r>
      <w:r w:rsidRPr="001F399E">
        <w:rPr>
          <w:rFonts w:ascii="Arial" w:hAnsi="Arial" w:cs="Arial"/>
          <w:color w:val="1E241E"/>
          <w:sz w:val="20"/>
          <w:szCs w:val="20"/>
          <w:lang w:val="sl-SI"/>
        </w:rPr>
        <w:tab/>
      </w:r>
      <w:r>
        <w:rPr>
          <w:rFonts w:ascii="Arial" w:hAnsi="Arial" w:cs="Arial"/>
          <w:color w:val="1E241E"/>
          <w:sz w:val="20"/>
          <w:szCs w:val="20"/>
          <w:lang w:val="sl-SI"/>
        </w:rPr>
        <w:t xml:space="preserve">                              </w:t>
      </w:r>
      <w:r w:rsidRPr="00202DE5">
        <w:rPr>
          <w:rFonts w:ascii="Arial" w:hAnsi="Arial" w:cs="Arial"/>
          <w:sz w:val="20"/>
          <w:szCs w:val="20"/>
          <w:lang w:val="sl-SI"/>
        </w:rPr>
        <w:t>28. 2. 2019 (četrtek)</w:t>
      </w:r>
    </w:p>
    <w:p w:rsidR="00C6232F" w:rsidRDefault="00C6232F" w:rsidP="00C6232F"/>
    <w:p w:rsidR="00C6232F" w:rsidRDefault="00C6232F" w:rsidP="00C6232F">
      <w:r>
        <w:t>Želimo vam uspešno in kreativno ustvarjanje.</w:t>
      </w:r>
    </w:p>
    <w:p w:rsidR="00C6232F" w:rsidRDefault="00C6232F" w:rsidP="00C6232F">
      <w:r>
        <w:t>Lep pozdrav,</w:t>
      </w:r>
    </w:p>
    <w:p w:rsidR="00C6232F" w:rsidRDefault="00C6232F" w:rsidP="00C6232F">
      <w:r>
        <w:t>Metka Lovrin</w:t>
      </w:r>
    </w:p>
    <w:p w:rsidR="00883CC6" w:rsidRDefault="00883CC6"/>
    <w:sectPr w:rsidR="0088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5A1D"/>
    <w:multiLevelType w:val="hybridMultilevel"/>
    <w:tmpl w:val="4A7A9594"/>
    <w:lvl w:ilvl="0" w:tplc="876820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2F"/>
    <w:rsid w:val="00287390"/>
    <w:rsid w:val="002B2162"/>
    <w:rsid w:val="00717A81"/>
    <w:rsid w:val="00883CC6"/>
    <w:rsid w:val="00891925"/>
    <w:rsid w:val="00C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6F771-8B61-472A-A89D-34938B8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32F"/>
    <w:pPr>
      <w:ind w:left="720"/>
      <w:contextualSpacing/>
    </w:pPr>
  </w:style>
  <w:style w:type="paragraph" w:customStyle="1" w:styleId="Odstavekseznama1">
    <w:name w:val="Odstavek seznama1"/>
    <w:basedOn w:val="Normal"/>
    <w:rsid w:val="00C6232F"/>
    <w:pPr>
      <w:suppressAutoHyphens/>
      <w:spacing w:after="200" w:line="276" w:lineRule="auto"/>
      <w:ind w:left="720"/>
    </w:pPr>
    <w:rPr>
      <w:rFonts w:ascii="Calibri" w:eastAsia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Lovrin</dc:creator>
  <cp:keywords/>
  <dc:description/>
  <cp:lastModifiedBy>Metka Lovrin</cp:lastModifiedBy>
  <cp:revision>4</cp:revision>
  <dcterms:created xsi:type="dcterms:W3CDTF">2018-07-13T11:24:00Z</dcterms:created>
  <dcterms:modified xsi:type="dcterms:W3CDTF">2018-07-25T14:23:00Z</dcterms:modified>
</cp:coreProperties>
</file>